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2B" w:rsidRDefault="00C40CB7">
      <w:pPr>
        <w:jc w:val="center"/>
        <w:rPr>
          <w:lang w:val="sr-Cyrl-RS"/>
        </w:rPr>
      </w:pPr>
      <w:r>
        <w:rPr>
          <w:b/>
        </w:rPr>
        <w:t>Табела 5.2.</w:t>
      </w:r>
      <w:r>
        <w:t xml:space="preserve"> Спецификација предмета</w:t>
      </w:r>
    </w:p>
    <w:p w:rsidR="00E0113A" w:rsidRPr="00E0113A" w:rsidRDefault="00E0113A">
      <w:pPr>
        <w:jc w:val="center"/>
        <w:rPr>
          <w:lang w:val="sr-Cyrl-RS"/>
        </w:rPr>
      </w:pP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56"/>
        <w:gridCol w:w="2127"/>
        <w:gridCol w:w="2126"/>
        <w:gridCol w:w="1294"/>
      </w:tblGrid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Pr="007D3654" w:rsidRDefault="00C40CB7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b/>
              </w:rPr>
              <w:t xml:space="preserve">Студијски програм: </w:t>
            </w:r>
            <w:r w:rsidRPr="007D3654">
              <w:t>Основ</w:t>
            </w:r>
            <w:r w:rsidR="007D3654" w:rsidRPr="007D3654">
              <w:t xml:space="preserve">не академске студије </w:t>
            </w:r>
            <w:r w:rsidR="007D3654" w:rsidRPr="007D3654">
              <w:rPr>
                <w:lang w:val="sr-Cyrl-RS"/>
              </w:rPr>
              <w:t>социјалне политике и социјалног рада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C40CB7">
            <w:pPr>
              <w:tabs>
                <w:tab w:val="left" w:pos="567"/>
              </w:tabs>
            </w:pPr>
            <w:r>
              <w:rPr>
                <w:b/>
              </w:rPr>
              <w:t>Назив предмета: Социјална демографија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E0113A">
            <w:pPr>
              <w:tabs>
                <w:tab w:val="left" w:pos="567"/>
              </w:tabs>
            </w:pPr>
            <w:r>
              <w:rPr>
                <w:b/>
              </w:rPr>
              <w:t>Наставник</w:t>
            </w:r>
            <w:r>
              <w:rPr>
                <w:b/>
                <w:lang w:val="sr-Cyrl-RS"/>
              </w:rPr>
              <w:t xml:space="preserve">: </w:t>
            </w:r>
            <w:bookmarkStart w:id="0" w:name="_GoBack"/>
            <w:bookmarkEnd w:id="0"/>
            <w:r w:rsidR="00C40CB7">
              <w:rPr>
                <w:b/>
              </w:rPr>
              <w:t>Сузана В. Марковић Крстић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C40CB7">
            <w:pPr>
              <w:tabs>
                <w:tab w:val="left" w:pos="567"/>
              </w:tabs>
            </w:pPr>
            <w:r>
              <w:rPr>
                <w:b/>
              </w:rPr>
              <w:t>Статус предмета:</w:t>
            </w:r>
            <w:r>
              <w:t xml:space="preserve"> обавезни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C40CB7">
            <w:pPr>
              <w:tabs>
                <w:tab w:val="left" w:pos="567"/>
              </w:tabs>
            </w:pPr>
            <w:r>
              <w:rPr>
                <w:b/>
              </w:rPr>
              <w:t>Број ЕСПБ:</w:t>
            </w:r>
            <w:r>
              <w:t xml:space="preserve"> 6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C40CB7">
            <w:pPr>
              <w:tabs>
                <w:tab w:val="left" w:pos="567"/>
              </w:tabs>
            </w:pPr>
            <w:r>
              <w:rPr>
                <w:b/>
              </w:rPr>
              <w:t>Услов</w:t>
            </w:r>
            <w:r>
              <w:rPr>
                <w:sz w:val="22"/>
                <w:szCs w:val="22"/>
              </w:rPr>
              <w:t>: /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Циљ предмета </w:t>
            </w:r>
            <w:r>
              <w:t>је овладавање основним знањима и вештинама из области социјалне демографије. Усвајање основних појмова и стицање знања о кретању и структурама становништва, популационој политици и демографском развитку (интеракцији демографских процеса и структура и друштвено-историјског и културног развитка). Стицање знања о основним тенденцијама развитка становништва у одређеним економским и друштвеним условима.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63512B" w:rsidRDefault="00C40CB7">
            <w:pPr>
              <w:tabs>
                <w:tab w:val="left" w:pos="567"/>
              </w:tabs>
              <w:spacing w:after="60"/>
              <w:jc w:val="both"/>
            </w:pPr>
            <w:r>
              <w:t>Пo зaвршeнoм курсу студeнти ћe бити у стaњу дa</w:t>
            </w:r>
            <w:r>
              <w:rPr>
                <w:i/>
              </w:rPr>
              <w:t xml:space="preserve">: </w:t>
            </w:r>
            <w:r>
              <w:t>1) наброје, интерпретирају и упореде различите теоријске приступе у проучавању становништва; 2) користе различите изворе података о становништву, конструишу табеле и  упоређују податке званичних статистичких публикација; 3) презентују и интерпретирају резултате истраживања становништва, да их тумаче у склопу историјског, друштвеног и културног развоја; 4) објасне природно и механичко кретање становништва, природни прираштај, структуре становништва и демографски развитак; 5) разликују и графички прикажу типове старосних структура и да анализирају основна обележја друштвено-економских структура становништва; 6) класификују и објасне чиниоце и разлоге миграторних кретања становништва Србије; 7) процене ефикасност различитих популационих политика у свету; 8) објасне утицај демографских процеса и структура на наступајуће друштвене промене.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63512B" w:rsidRDefault="00C40CB7">
            <w:pPr>
              <w:ind w:left="54"/>
              <w:jc w:val="both"/>
            </w:pPr>
            <w:r>
              <w:rPr>
                <w:i/>
              </w:rPr>
              <w:t>Теоријска настава: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t>1. Упознавање са курсом, студентским обавезама и начином полагања испита; 2. Предмет социјалне демографије и основни демографски појмови; 3. Малтусово учење о становништву; неомалтузијазам; 4. Марксистичко схватање развоја становништва; 5. Теорија демографске транзиције; 6. Методе прикупљања података; извори података о становништву; попис становништва; анкета; 7. Природно кретање становништва: наталитет (фертилитет) и морталитет; 8. Просторно кретање становништва (миграције); 9. Друштвене детерминанте демографских процеса; 10. Структуре становништва</w:t>
            </w:r>
            <w:r>
              <w:rPr>
                <w:b/>
              </w:rPr>
              <w:t xml:space="preserve">; </w:t>
            </w:r>
            <w:r>
              <w:t>појам и одређење структура; биолошке структуре становништва; 11. Друштвено-економске структуре становништва; 12. Брак, породица, домаћинство, насеље; нупцијалитет и диворцијалитет; 13. Популациона политика; 14. Eтапе развоја светског становништва;</w:t>
            </w:r>
            <w:r>
              <w:rPr>
                <w:b/>
              </w:rPr>
              <w:t xml:space="preserve"> </w:t>
            </w:r>
            <w:r>
              <w:t>кратак</w:t>
            </w:r>
            <w:r>
              <w:rPr>
                <w:b/>
              </w:rPr>
              <w:t xml:space="preserve"> </w:t>
            </w:r>
            <w:r>
              <w:t>осврт на историјско кретање становништва света; 15. Кретање становништва Србије; проблеми развоја становништва Србије.</w:t>
            </w:r>
          </w:p>
          <w:p w:rsidR="0063512B" w:rsidRDefault="00C40CB7">
            <w:pPr>
              <w:tabs>
                <w:tab w:val="left" w:pos="567"/>
              </w:tabs>
              <w:spacing w:after="60"/>
              <w:ind w:left="54"/>
              <w:jc w:val="both"/>
            </w:pPr>
            <w:r>
              <w:rPr>
                <w:i/>
              </w:rPr>
              <w:t>Практична настава: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t xml:space="preserve">Вежбе се изводе у виду анализе и интерпретације статистичких података и резултата социодемографских истраживања, дискусија и дебата, индивидуалних и групних презентација студената о неким демографским проблемима. 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:rsidR="0063512B" w:rsidRDefault="00C40CB7">
            <w:pPr>
              <w:tabs>
                <w:tab w:val="left" w:pos="567"/>
              </w:tabs>
              <w:spacing w:after="20"/>
              <w:jc w:val="both"/>
            </w:pPr>
            <w:r>
              <w:t xml:space="preserve">Обавезна литература (325 страница): 1. Bobić, M. (2007) </w:t>
            </w:r>
            <w:r>
              <w:rPr>
                <w:i/>
              </w:rPr>
              <w:t>Demografija i sociologija – veza ili sinteza.</w:t>
            </w:r>
            <w:r>
              <w:t xml:space="preserve"> Beograd: Službeni glasnik (str. 21–42, 48–114, 127–207). 2. Голубовић, П. и С. Кицошев (2004) </w:t>
            </w:r>
            <w:r>
              <w:rPr>
                <w:i/>
              </w:rPr>
              <w:t xml:space="preserve">Геодемографија. </w:t>
            </w:r>
            <w:r>
              <w:t xml:space="preserve">Ниш: ПМФ, Одсек за географију (стр. 7–32). 3. Wertheimer-Baletić, A. (1999) </w:t>
            </w:r>
            <w:r>
              <w:rPr>
                <w:i/>
              </w:rPr>
              <w:t>Stanovništvo i razvoj</w:t>
            </w:r>
            <w:r>
              <w:t xml:space="preserve">. Zagreb: Mate (str. 531–559). 4. </w:t>
            </w:r>
            <w:r>
              <w:rPr>
                <w:color w:val="323232"/>
              </w:rPr>
              <w:t xml:space="preserve">Bobić, M. (2013) </w:t>
            </w:r>
            <w:r>
              <w:rPr>
                <w:i/>
                <w:color w:val="323232"/>
              </w:rPr>
              <w:t>Postmoderne populacione studije</w:t>
            </w:r>
            <w:r>
              <w:rPr>
                <w:color w:val="323232"/>
              </w:rPr>
              <w:t>. Demografija kao intersekcija. Beograd: ISI FF (str. 131</w:t>
            </w:r>
            <w:r>
              <w:rPr>
                <w:i/>
                <w:color w:val="323232"/>
              </w:rPr>
              <w:t>–</w:t>
            </w:r>
            <w:r>
              <w:rPr>
                <w:color w:val="323232"/>
              </w:rPr>
              <w:t>149). 5. Golubović, P. i</w:t>
            </w:r>
            <w:r>
              <w:t xml:space="preserve"> Marković Krstić, S. (2008) </w:t>
            </w:r>
            <w:r>
              <w:rPr>
                <w:i/>
              </w:rPr>
              <w:t>Demografske strukture nekih balkanskih zemalja</w:t>
            </w:r>
            <w:r>
              <w:t>, Niš: Filozofski fakultet (str. 13</w:t>
            </w:r>
            <w:r>
              <w:rPr>
                <w:i/>
                <w:smallCaps/>
                <w:color w:val="000000"/>
              </w:rPr>
              <w:t>–</w:t>
            </w:r>
            <w:r>
              <w:rPr>
                <w:smallCaps/>
                <w:color w:val="000000"/>
              </w:rPr>
              <w:t>27</w:t>
            </w:r>
            <w:r>
              <w:t xml:space="preserve">). 6. Breznik, D. (1977) </w:t>
            </w:r>
            <w:r>
              <w:rPr>
                <w:i/>
              </w:rPr>
              <w:t>Demografija – analiza, metodi i modeli</w:t>
            </w:r>
            <w:r>
              <w:t xml:space="preserve">. Centar za demografska istraživanja, IDN (str. 24–39, 64–75). 7. Марковић Крстић, С. (2016) „Социодемографска перспектива промена старосне структуре, просечне старости и очекиваног (средњег) трајања живота становништва југоисточне Србије – с посебним освртом на положај остарелих“, у </w:t>
            </w:r>
            <w:r>
              <w:rPr>
                <w:i/>
                <w:color w:val="000000"/>
              </w:rPr>
              <w:t>Становништво југоисточне Србије: социјални и здравствени проблеми становништва југоисточне Србије</w:t>
            </w:r>
            <w:r>
              <w:rPr>
                <w:color w:val="000000"/>
              </w:rPr>
              <w:t>, пр. Љ. Митровић, Ниш: ЦНИ САНУ и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УН (стр. 51</w:t>
            </w:r>
            <w:r>
              <w:rPr>
                <w:i/>
                <w:smallCaps/>
                <w:color w:val="000000"/>
              </w:rPr>
              <w:t>–</w:t>
            </w:r>
            <w:r>
              <w:rPr>
                <w:color w:val="000000"/>
              </w:rPr>
              <w:t xml:space="preserve">76). </w:t>
            </w:r>
            <w:r>
              <w:t>8. Марковић Крстић, С.</w:t>
            </w:r>
            <w:r>
              <w:rPr>
                <w:b/>
              </w:rPr>
              <w:t xml:space="preserve"> </w:t>
            </w:r>
            <w:r>
              <w:t xml:space="preserve">(2018) „Старење становништва Србије и могућности пронаталитетне популационе политике“, у </w:t>
            </w:r>
            <w:r>
              <w:rPr>
                <w:i/>
              </w:rPr>
              <w:t xml:space="preserve">Становништво југоисточне Србије: </w:t>
            </w:r>
            <w:r>
              <w:t>д</w:t>
            </w:r>
            <w:r>
              <w:rPr>
                <w:i/>
              </w:rPr>
              <w:t>емографски проблеми југоисточне Србије и могућности изградње пронаталитетске националне стратегије и политике</w:t>
            </w:r>
            <w:r>
              <w:t>, пр. Љ. Митровић, Ниш:</w:t>
            </w:r>
            <w:r>
              <w:rPr>
                <w:i/>
              </w:rPr>
              <w:t xml:space="preserve"> </w:t>
            </w:r>
            <w:r>
              <w:t xml:space="preserve">САНУ – огранак у Нишу и ФФ УН (стр. 179–201). </w:t>
            </w:r>
          </w:p>
          <w:p w:rsidR="0063512B" w:rsidRDefault="00C40CB7">
            <w:pPr>
              <w:tabs>
                <w:tab w:val="left" w:pos="567"/>
              </w:tabs>
              <w:spacing w:after="20"/>
              <w:jc w:val="both"/>
            </w:pPr>
            <w:r>
              <w:t>Шира литература: у складу с изабраном темом за предиспитне обавезе.</w:t>
            </w:r>
          </w:p>
        </w:tc>
      </w:tr>
      <w:tr w:rsidR="0063512B">
        <w:trPr>
          <w:trHeight w:val="227"/>
          <w:jc w:val="center"/>
        </w:trPr>
        <w:tc>
          <w:tcPr>
            <w:tcW w:w="4556" w:type="dxa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  <w:jc w:val="center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2127" w:type="dxa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  <w:jc w:val="center"/>
            </w:pPr>
            <w:r>
              <w:rPr>
                <w:b/>
              </w:rPr>
              <w:t xml:space="preserve">Теоријска настава: </w:t>
            </w:r>
            <w:r>
              <w:t>2</w:t>
            </w:r>
          </w:p>
        </w:tc>
        <w:tc>
          <w:tcPr>
            <w:tcW w:w="3420" w:type="dxa"/>
            <w:gridSpan w:val="2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  <w:jc w:val="center"/>
            </w:pPr>
            <w:r>
              <w:rPr>
                <w:b/>
              </w:rPr>
              <w:t xml:space="preserve">Практична настава: </w:t>
            </w:r>
            <w:r>
              <w:t>2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Методе извођења наставе: </w:t>
            </w:r>
            <w:r>
              <w:t>вербалне методе (монолошка, дијалошка, метода дискусије), текстовна метода, метода илустрације; настава је интерактивна и подразумева: конструктивно укључивање студената у дискусије и дебате на часовима предавања и вежби, семинаре, индивидуалне и групне презентације.</w:t>
            </w:r>
          </w:p>
        </w:tc>
      </w:tr>
      <w:tr w:rsidR="0063512B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lastRenderedPageBreak/>
              <w:t>Оцена знања (максимални број поена 100)</w:t>
            </w:r>
          </w:p>
        </w:tc>
      </w:tr>
      <w:tr w:rsidR="0063512B">
        <w:trPr>
          <w:trHeight w:val="227"/>
          <w:jc w:val="center"/>
        </w:trPr>
        <w:tc>
          <w:tcPr>
            <w:tcW w:w="4556" w:type="dxa"/>
          </w:tcPr>
          <w:p w:rsidR="0063512B" w:rsidRDefault="00C40CB7">
            <w:pPr>
              <w:jc w:val="center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2127" w:type="dxa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  <w:jc w:val="center"/>
            </w:pPr>
            <w:r>
              <w:t>поена</w:t>
            </w:r>
          </w:p>
        </w:tc>
        <w:tc>
          <w:tcPr>
            <w:tcW w:w="2126" w:type="dxa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  <w:jc w:val="center"/>
            </w:pPr>
            <w:r>
              <w:rPr>
                <w:b/>
              </w:rPr>
              <w:t>Завршни испит</w:t>
            </w:r>
          </w:p>
        </w:tc>
        <w:tc>
          <w:tcPr>
            <w:tcW w:w="1294" w:type="dxa"/>
            <w:vAlign w:val="center"/>
          </w:tcPr>
          <w:p w:rsidR="0063512B" w:rsidRDefault="00C40CB7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63512B">
        <w:trPr>
          <w:trHeight w:val="227"/>
          <w:jc w:val="center"/>
        </w:trPr>
        <w:tc>
          <w:tcPr>
            <w:tcW w:w="4556" w:type="dxa"/>
          </w:tcPr>
          <w:p w:rsidR="0063512B" w:rsidRDefault="00C40CB7">
            <w:r>
              <w:t>активност на часовима предавања и вежби (дискусијa, дебата)</w:t>
            </w:r>
          </w:p>
        </w:tc>
        <w:tc>
          <w:tcPr>
            <w:tcW w:w="2127" w:type="dxa"/>
            <w:vAlign w:val="center"/>
          </w:tcPr>
          <w:p w:rsidR="0063512B" w:rsidRDefault="00C40CB7">
            <w:pPr>
              <w:jc w:val="center"/>
            </w:pPr>
            <w:r>
              <w:t>10</w:t>
            </w:r>
          </w:p>
        </w:tc>
        <w:tc>
          <w:tcPr>
            <w:tcW w:w="2126" w:type="dxa"/>
            <w:vAlign w:val="center"/>
          </w:tcPr>
          <w:p w:rsidR="0063512B" w:rsidRDefault="00C40CB7">
            <w:r>
              <w:t>писмени испит</w:t>
            </w:r>
          </w:p>
        </w:tc>
        <w:tc>
          <w:tcPr>
            <w:tcW w:w="1294" w:type="dxa"/>
            <w:vAlign w:val="center"/>
          </w:tcPr>
          <w:p w:rsidR="0063512B" w:rsidRDefault="00C40CB7">
            <w:pPr>
              <w:jc w:val="center"/>
            </w:pPr>
            <w:r>
              <w:t>40</w:t>
            </w:r>
          </w:p>
        </w:tc>
      </w:tr>
      <w:tr w:rsidR="0063512B">
        <w:trPr>
          <w:trHeight w:val="227"/>
          <w:jc w:val="center"/>
        </w:trPr>
        <w:tc>
          <w:tcPr>
            <w:tcW w:w="4556" w:type="dxa"/>
          </w:tcPr>
          <w:p w:rsidR="0063512B" w:rsidRDefault="00C40CB7">
            <w:pPr>
              <w:jc w:val="both"/>
            </w:pPr>
            <w:r>
              <w:t>колоквијум-и (писмено полагање – тест); 50% од максималног броја поена услов за приступање испиту</w:t>
            </w:r>
          </w:p>
        </w:tc>
        <w:tc>
          <w:tcPr>
            <w:tcW w:w="2127" w:type="dxa"/>
            <w:vAlign w:val="center"/>
          </w:tcPr>
          <w:p w:rsidR="0063512B" w:rsidRDefault="00C40CB7">
            <w:pPr>
              <w:jc w:val="center"/>
            </w:pPr>
            <w:r>
              <w:t>20</w:t>
            </w:r>
          </w:p>
        </w:tc>
        <w:tc>
          <w:tcPr>
            <w:tcW w:w="2126" w:type="dxa"/>
            <w:vAlign w:val="center"/>
          </w:tcPr>
          <w:p w:rsidR="0063512B" w:rsidRDefault="00C40CB7">
            <w:r>
              <w:t>усмени испит</w:t>
            </w:r>
          </w:p>
        </w:tc>
        <w:tc>
          <w:tcPr>
            <w:tcW w:w="1294" w:type="dxa"/>
            <w:vAlign w:val="center"/>
          </w:tcPr>
          <w:p w:rsidR="0063512B" w:rsidRDefault="00C40CB7">
            <w:pPr>
              <w:jc w:val="center"/>
            </w:pPr>
            <w:r>
              <w:t>10</w:t>
            </w:r>
          </w:p>
        </w:tc>
      </w:tr>
      <w:tr w:rsidR="0063512B">
        <w:trPr>
          <w:trHeight w:val="227"/>
          <w:jc w:val="center"/>
        </w:trPr>
        <w:tc>
          <w:tcPr>
            <w:tcW w:w="4556" w:type="dxa"/>
          </w:tcPr>
          <w:p w:rsidR="0063512B" w:rsidRDefault="00C40CB7">
            <w:pPr>
              <w:jc w:val="both"/>
            </w:pPr>
            <w:r>
              <w:t>семинар (писани рад, 6</w:t>
            </w:r>
            <w:r>
              <w:rPr>
                <w:i/>
                <w:smallCaps/>
                <w:color w:val="000000"/>
              </w:rPr>
              <w:t>–</w:t>
            </w:r>
            <w:r>
              <w:t>12 страница: есеј, приказ књиге, семинарски рад; усмено излагање, презентација о неким демографским проблемима)</w:t>
            </w:r>
          </w:p>
        </w:tc>
        <w:tc>
          <w:tcPr>
            <w:tcW w:w="2127" w:type="dxa"/>
            <w:vAlign w:val="center"/>
          </w:tcPr>
          <w:p w:rsidR="0063512B" w:rsidRDefault="00C40CB7">
            <w:pPr>
              <w:jc w:val="center"/>
            </w:pPr>
            <w:r>
              <w:t>20</w:t>
            </w:r>
          </w:p>
        </w:tc>
        <w:tc>
          <w:tcPr>
            <w:tcW w:w="2126" w:type="dxa"/>
            <w:vAlign w:val="center"/>
          </w:tcPr>
          <w:p w:rsidR="0063512B" w:rsidRDefault="0063512B">
            <w:pPr>
              <w:tabs>
                <w:tab w:val="left" w:pos="567"/>
              </w:tabs>
              <w:spacing w:after="60"/>
            </w:pPr>
          </w:p>
        </w:tc>
        <w:tc>
          <w:tcPr>
            <w:tcW w:w="1294" w:type="dxa"/>
            <w:vAlign w:val="center"/>
          </w:tcPr>
          <w:p w:rsidR="0063512B" w:rsidRDefault="0063512B">
            <w:pPr>
              <w:tabs>
                <w:tab w:val="left" w:pos="567"/>
              </w:tabs>
              <w:spacing w:after="60"/>
            </w:pPr>
          </w:p>
        </w:tc>
      </w:tr>
    </w:tbl>
    <w:p w:rsidR="0063512B" w:rsidRDefault="0063512B">
      <w:pPr>
        <w:jc w:val="center"/>
      </w:pPr>
    </w:p>
    <w:sectPr w:rsidR="006351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825" w:rsidRDefault="00181825">
      <w:r>
        <w:separator/>
      </w:r>
    </w:p>
  </w:endnote>
  <w:endnote w:type="continuationSeparator" w:id="0">
    <w:p w:rsidR="00181825" w:rsidRDefault="0018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12B" w:rsidRDefault="0063512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12B" w:rsidRDefault="00C40CB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12B" w:rsidRDefault="0063512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825" w:rsidRDefault="00181825">
      <w:r>
        <w:separator/>
      </w:r>
    </w:p>
  </w:footnote>
  <w:footnote w:type="continuationSeparator" w:id="0">
    <w:p w:rsidR="00181825" w:rsidRDefault="00181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12B" w:rsidRDefault="0063512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12B" w:rsidRDefault="00C40CB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63512B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63512B" w:rsidRDefault="00C40C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114300" distR="114300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63512B" w:rsidRDefault="00C40C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63512B" w:rsidRDefault="00C40C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63512B" w:rsidRDefault="00C40C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63512B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63512B" w:rsidRDefault="0063512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63512B" w:rsidRDefault="00C40C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:rsidR="0063512B" w:rsidRDefault="0063512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63512B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63512B" w:rsidRDefault="0063512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DB6CB9" w:rsidRDefault="00C40CB7" w:rsidP="00DB6CB9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  <w:r w:rsidR="00DB6CB9">
            <w:rPr>
              <w:b/>
              <w:color w:val="333399"/>
              <w:sz w:val="24"/>
              <w:szCs w:val="24"/>
              <w:lang w:val="sr-Cyrl-RS"/>
            </w:rPr>
            <w:t xml:space="preserve">социјалне политике </w:t>
          </w:r>
        </w:p>
        <w:p w:rsidR="0063512B" w:rsidRDefault="00DB6CB9" w:rsidP="00DB6C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и социјалног рада</w:t>
          </w:r>
        </w:p>
      </w:tc>
      <w:tc>
        <w:tcPr>
          <w:tcW w:w="1656" w:type="dxa"/>
          <w:vMerge/>
          <w:vAlign w:val="center"/>
        </w:tcPr>
        <w:p w:rsidR="0063512B" w:rsidRDefault="0063512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63512B" w:rsidRDefault="00C40CB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12B" w:rsidRDefault="0063512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3512B"/>
    <w:rsid w:val="000528EE"/>
    <w:rsid w:val="00181825"/>
    <w:rsid w:val="001C2D18"/>
    <w:rsid w:val="0063512B"/>
    <w:rsid w:val="00761E67"/>
    <w:rsid w:val="007D3654"/>
    <w:rsid w:val="009D52FF"/>
    <w:rsid w:val="00C40CB7"/>
    <w:rsid w:val="00DB6CB9"/>
    <w:rsid w:val="00E0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2D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D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6CB9"/>
    <w:pPr>
      <w:tabs>
        <w:tab w:val="center" w:pos="4320"/>
        <w:tab w:val="right" w:pos="8640"/>
      </w:tabs>
      <w:autoSpaceDE w:val="0"/>
      <w:autoSpaceDN w:val="0"/>
      <w:adjustRightInd w:val="0"/>
    </w:pPr>
  </w:style>
  <w:style w:type="character" w:customStyle="1" w:styleId="HeaderChar">
    <w:name w:val="Header Char"/>
    <w:basedOn w:val="DefaultParagraphFont"/>
    <w:link w:val="Header"/>
    <w:rsid w:val="00DB6C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2D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D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6CB9"/>
    <w:pPr>
      <w:tabs>
        <w:tab w:val="center" w:pos="4320"/>
        <w:tab w:val="right" w:pos="8640"/>
      </w:tabs>
      <w:autoSpaceDE w:val="0"/>
      <w:autoSpaceDN w:val="0"/>
      <w:adjustRightInd w:val="0"/>
    </w:pPr>
  </w:style>
  <w:style w:type="character" w:customStyle="1" w:styleId="HeaderChar">
    <w:name w:val="Header Char"/>
    <w:basedOn w:val="DefaultParagraphFont"/>
    <w:link w:val="Header"/>
    <w:rsid w:val="00DB6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Markovic Krstic</dc:creator>
  <cp:lastModifiedBy>LMR</cp:lastModifiedBy>
  <cp:revision>5</cp:revision>
  <dcterms:created xsi:type="dcterms:W3CDTF">2022-03-27T18:14:00Z</dcterms:created>
  <dcterms:modified xsi:type="dcterms:W3CDTF">2022-04-13T16:30:00Z</dcterms:modified>
</cp:coreProperties>
</file>